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FCA3D" w14:textId="21E3AA71" w:rsidR="006B48BC" w:rsidRPr="00EC0376" w:rsidRDefault="006B48BC" w:rsidP="006B48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C037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«Міським головою 1</w:t>
      </w:r>
      <w:r w:rsidR="000667D2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8</w:t>
      </w:r>
      <w:bookmarkStart w:id="0" w:name="_GoBack"/>
      <w:bookmarkEnd w:id="0"/>
      <w:r w:rsidRPr="00EC0376">
        <w:rPr>
          <w:rFonts w:ascii="Times New Roman" w:eastAsia="Calibri" w:hAnsi="Times New Roman" w:cs="Times New Roman"/>
          <w:color w:val="000000"/>
          <w:sz w:val="24"/>
          <w:szCs w:val="24"/>
          <w:lang w:val="uk-UA" w:eastAsia="en-US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en-US"/>
        </w:rPr>
        <w:t>0</w:t>
      </w:r>
      <w:r w:rsidRPr="00EC0376">
        <w:rPr>
          <w:rFonts w:ascii="Times New Roman" w:eastAsia="Calibri" w:hAnsi="Times New Roman" w:cs="Times New Roman"/>
          <w:color w:val="000000"/>
          <w:sz w:val="24"/>
          <w:szCs w:val="24"/>
          <w:lang w:val="uk-UA" w:eastAsia="en-US"/>
        </w:rPr>
        <w:t>2.202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en-US"/>
        </w:rPr>
        <w:t>1</w:t>
      </w:r>
      <w:r w:rsidRPr="00EC037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затверджено 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доповнення до </w:t>
      </w:r>
      <w:r w:rsidRPr="00EC037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план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у</w:t>
      </w:r>
      <w:r w:rsidRPr="00EC037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діяльності з підготовки  проєктів регуляторних актів  Южноукраїнської міської ради та її виконавчих органів  на 2021 рік</w:t>
      </w:r>
    </w:p>
    <w:p w14:paraId="55EE6CBC" w14:textId="77777777" w:rsidR="006B48BC" w:rsidRPr="006B48BC" w:rsidRDefault="006B48BC" w:rsidP="006B4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B48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План діяльності </w:t>
      </w:r>
    </w:p>
    <w:p w14:paraId="36CE5BB0" w14:textId="77777777" w:rsidR="006B48BC" w:rsidRPr="006B48BC" w:rsidRDefault="006B48BC" w:rsidP="006B4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B48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підготовки проєктів регуляторних актів </w:t>
      </w:r>
    </w:p>
    <w:p w14:paraId="25A03E4A" w14:textId="77777777" w:rsidR="006B48BC" w:rsidRPr="006B48BC" w:rsidRDefault="006B48BC" w:rsidP="006B4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B48BC">
        <w:rPr>
          <w:rFonts w:ascii="Times New Roman" w:eastAsia="Times New Roman" w:hAnsi="Times New Roman" w:cs="Times New Roman"/>
          <w:sz w:val="24"/>
          <w:szCs w:val="24"/>
          <w:lang w:val="uk-UA"/>
        </w:rPr>
        <w:t>Южноукраїнської міської ради та її виконавчих органів на 2021 рік</w:t>
      </w:r>
    </w:p>
    <w:p w14:paraId="0F825E13" w14:textId="77777777" w:rsidR="006B48BC" w:rsidRPr="006B48BC" w:rsidRDefault="006B48BC" w:rsidP="006B4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14890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5182"/>
        <w:gridCol w:w="5529"/>
        <w:gridCol w:w="1347"/>
        <w:gridCol w:w="2241"/>
      </w:tblGrid>
      <w:tr w:rsidR="006B48BC" w:rsidRPr="006B48BC" w14:paraId="2131334A" w14:textId="77777777" w:rsidTr="00F64131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5FB36E" w14:textId="77777777" w:rsidR="006B48BC" w:rsidRPr="006B48BC" w:rsidRDefault="006B48BC" w:rsidP="006B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48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734319" w14:textId="77777777" w:rsidR="006B48BC" w:rsidRPr="006B48BC" w:rsidRDefault="006B48BC" w:rsidP="006B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48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Вид і назва проєкту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E20281" w14:textId="77777777" w:rsidR="006B48BC" w:rsidRPr="006B48BC" w:rsidRDefault="006B48BC" w:rsidP="006B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48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Ціль прийняття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86E255" w14:textId="77777777" w:rsidR="006B48BC" w:rsidRPr="006B48BC" w:rsidRDefault="006B48BC" w:rsidP="006B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48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Строки</w:t>
            </w:r>
          </w:p>
          <w:p w14:paraId="27A5BE0F" w14:textId="77777777" w:rsidR="006B48BC" w:rsidRPr="006B48BC" w:rsidRDefault="006B48BC" w:rsidP="006B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48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прийняття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78FD80" w14:textId="77777777" w:rsidR="006B48BC" w:rsidRPr="006B48BC" w:rsidRDefault="006B48BC" w:rsidP="006B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48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Відповідальні</w:t>
            </w:r>
          </w:p>
          <w:p w14:paraId="68A1C5E1" w14:textId="77777777" w:rsidR="006B48BC" w:rsidRPr="006B48BC" w:rsidRDefault="006B48BC" w:rsidP="006B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48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особи</w:t>
            </w:r>
          </w:p>
        </w:tc>
      </w:tr>
      <w:tr w:rsidR="006B48BC" w:rsidRPr="006B48BC" w14:paraId="6BB234B1" w14:textId="77777777" w:rsidTr="00F64131">
        <w:tc>
          <w:tcPr>
            <w:tcW w:w="148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895C98" w14:textId="77777777" w:rsidR="006B48BC" w:rsidRPr="006B48BC" w:rsidRDefault="006B48BC" w:rsidP="006B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B4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Включити: </w:t>
            </w:r>
          </w:p>
        </w:tc>
      </w:tr>
      <w:tr w:rsidR="006B48BC" w:rsidRPr="000667D2" w14:paraId="11FB913C" w14:textId="77777777" w:rsidTr="00F64131">
        <w:trPr>
          <w:trHeight w:val="2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C65B6" w14:textId="77777777" w:rsidR="006B48BC" w:rsidRPr="006B48BC" w:rsidRDefault="006B48BC" w:rsidP="006B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8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6B48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B0E3" w14:textId="77777777" w:rsidR="006B48BC" w:rsidRPr="006B48BC" w:rsidRDefault="006B48BC" w:rsidP="006B48BC">
            <w:pPr>
              <w:tabs>
                <w:tab w:val="left" w:pos="2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48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 рішення виконавчого комітету Южноукраїнської міської ради «Про внесення змін до рішення виконавчого комітету Южноукраїнської міської ради від 25.05.2016  №128 «Про затвердження Порядку розміщення об’єктів зовнішньої реклами на території міста Южноукраїнська</w:t>
            </w:r>
            <w:r w:rsidRPr="006B48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CD007" w14:textId="77777777" w:rsidR="006B48BC" w:rsidRPr="006B48BC" w:rsidRDefault="006B48BC" w:rsidP="006B48BC">
            <w:pPr>
              <w:numPr>
                <w:ilvl w:val="0"/>
                <w:numId w:val="1"/>
              </w:numPr>
              <w:tabs>
                <w:tab w:val="left" w:pos="634"/>
              </w:tabs>
              <w:spacing w:after="0" w:line="240" w:lineRule="auto"/>
              <w:ind w:left="67" w:firstLine="29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48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Врегулювання питання щодо здійснення функцій контролю за розміщенням зовнішньої реклами на території Южноукраїнської міської територіальної громади.</w:t>
            </w:r>
          </w:p>
          <w:p w14:paraId="61F57508" w14:textId="77777777" w:rsidR="006B48BC" w:rsidRPr="006B48BC" w:rsidRDefault="006B48BC" w:rsidP="006B48BC">
            <w:pPr>
              <w:numPr>
                <w:ilvl w:val="0"/>
                <w:numId w:val="1"/>
              </w:numPr>
              <w:tabs>
                <w:tab w:val="left" w:pos="634"/>
              </w:tabs>
              <w:spacing w:after="0" w:line="240" w:lineRule="auto"/>
              <w:ind w:left="67" w:firstLine="29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48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Збільшення розміру плати за право користування місцями розташування рекламних засобів, які перебувають у комунальній власності Южноукраїнської міської територіальної громади.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A19A" w14:textId="77777777" w:rsidR="006B48BC" w:rsidRPr="006B48BC" w:rsidRDefault="006B48BC" w:rsidP="006B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48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 квартал 2021 року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67C9" w14:textId="77777777" w:rsidR="006B48BC" w:rsidRPr="006B48BC" w:rsidRDefault="006B48BC" w:rsidP="006B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48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Управління містобудування, архітектури та розвитку інфраструктури Южноукраїнської міської ради</w:t>
            </w:r>
          </w:p>
          <w:p w14:paraId="73DD77DD" w14:textId="77777777" w:rsidR="006B48BC" w:rsidRPr="006B48BC" w:rsidRDefault="006B48BC" w:rsidP="006B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48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Погрібний О.Л.</w:t>
            </w:r>
          </w:p>
          <w:p w14:paraId="124C3E37" w14:textId="77777777" w:rsidR="006B48BC" w:rsidRPr="006B48BC" w:rsidRDefault="006B48BC" w:rsidP="006B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48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Ічанська Х.В.</w:t>
            </w:r>
          </w:p>
        </w:tc>
      </w:tr>
    </w:tbl>
    <w:p w14:paraId="7AFF68AF" w14:textId="77777777" w:rsidR="006B48BC" w:rsidRDefault="00CF31A8" w:rsidP="00CF31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Виконавчий комітет ЮЖноукраїнської міської ради»</w:t>
      </w:r>
    </w:p>
    <w:p w14:paraId="33600320" w14:textId="77777777" w:rsidR="00B64302" w:rsidRPr="006B48BC" w:rsidRDefault="00B64302">
      <w:pPr>
        <w:rPr>
          <w:lang w:val="uk-UA"/>
        </w:rPr>
      </w:pPr>
    </w:p>
    <w:sectPr w:rsidR="00B64302" w:rsidRPr="006B48BC" w:rsidSect="006B48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8018E"/>
    <w:multiLevelType w:val="hybridMultilevel"/>
    <w:tmpl w:val="CC960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8BC"/>
    <w:rsid w:val="000667D2"/>
    <w:rsid w:val="006B48BC"/>
    <w:rsid w:val="00B64302"/>
    <w:rsid w:val="00CF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52F07"/>
  <w15:chartTrackingRefBased/>
  <w15:docId w15:val="{BABAFD0A-62D8-43DA-9483-AED7141B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B48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2021-02-19T08:51:00Z</dcterms:created>
  <dcterms:modified xsi:type="dcterms:W3CDTF">2021-02-19T08:53:00Z</dcterms:modified>
</cp:coreProperties>
</file>